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55" w:rsidRDefault="008E5D55" w:rsidP="008E5D55">
      <w:pPr>
        <w:autoSpaceDE w:val="0"/>
        <w:autoSpaceDN w:val="0"/>
        <w:adjustRightInd w:val="0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</w:t>
      </w:r>
      <w:r>
        <w:rPr>
          <w:b/>
          <w:bCs/>
          <w:lang w:val="kk-KZ"/>
        </w:rPr>
        <w:t>СИЛЛАБУС</w:t>
      </w:r>
    </w:p>
    <w:p w:rsidR="008E5D55" w:rsidRDefault="008E5D55" w:rsidP="008E5D55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>
        <w:rPr>
          <w:b/>
          <w:lang w:val="kk-KZ"/>
        </w:rPr>
        <w:t>2</w:t>
      </w:r>
      <w:r>
        <w:rPr>
          <w:b/>
          <w:lang w:val="kk-KZ"/>
        </w:rPr>
        <w:t>-202</w:t>
      </w:r>
      <w:r>
        <w:rPr>
          <w:b/>
          <w:lang w:val="kk-KZ"/>
        </w:rPr>
        <w:t xml:space="preserve">3 </w:t>
      </w:r>
      <w:r>
        <w:rPr>
          <w:b/>
          <w:lang w:val="kk-KZ"/>
        </w:rPr>
        <w:t xml:space="preserve"> оқу жылының жазғы семестрі </w:t>
      </w:r>
    </w:p>
    <w:p w:rsidR="008E5D55" w:rsidRDefault="008E5D55" w:rsidP="008E5D55">
      <w:pPr>
        <w:jc w:val="center"/>
        <w:rPr>
          <w:b/>
          <w:lang w:val="kk-KZ"/>
        </w:rPr>
      </w:pPr>
      <w:r>
        <w:rPr>
          <w:b/>
          <w:lang w:val="kk-KZ"/>
        </w:rPr>
        <w:t>«Математика» білім беру бағдарламасы</w:t>
      </w:r>
      <w:r>
        <w:rPr>
          <w:b/>
          <w:lang w:val="kk-KZ"/>
        </w:rPr>
        <w:t>.</w:t>
      </w:r>
    </w:p>
    <w:p w:rsidR="008E5D55" w:rsidRDefault="008E5D55" w:rsidP="008E5D55">
      <w:pPr>
        <w:ind w:hanging="426"/>
        <w:rPr>
          <w:i/>
          <w:iCs/>
          <w:lang w:val="kk-KZ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552"/>
      </w:tblGrid>
      <w:tr w:rsidR="008E5D55" w:rsidRPr="008E5D55" w:rsidTr="008E5D5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8E5D55" w:rsidTr="008E5D5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Pr="008E5D55" w:rsidRDefault="008E5D55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spacing w:line="256" w:lineRule="auto"/>
              <w:rPr>
                <w:b/>
                <w:lang w:val="kk-KZ" w:eastAsia="en-US"/>
              </w:rPr>
            </w:pPr>
          </w:p>
        </w:tc>
        <w:bookmarkStart w:id="0" w:name="_GoBack"/>
        <w:bookmarkEnd w:id="0"/>
      </w:tr>
      <w:tr w:rsidR="008E5D55" w:rsidTr="008E5D5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М 1104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</w:t>
            </w:r>
          </w:p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</w:t>
            </w:r>
            <w:r>
              <w:rPr>
                <w:lang w:val="kk-KZ" w:eastAsia="en-US"/>
              </w:rPr>
              <w:t>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</w:tbl>
    <w:p w:rsidR="008E5D55" w:rsidRDefault="008E5D55" w:rsidP="008E5D5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Курс туралы академиялық ақпарат</w:t>
      </w:r>
    </w:p>
    <w:tbl>
      <w:tblPr>
        <w:tblStyle w:val="aa"/>
        <w:tblW w:w="10065" w:type="dxa"/>
        <w:tblInd w:w="-714" w:type="dxa"/>
        <w:tblLook w:val="04A0" w:firstRow="1" w:lastRow="0" w:firstColumn="1" w:lastColumn="0" w:noHBand="0" w:noVBand="1"/>
      </w:tblPr>
      <w:tblGrid>
        <w:gridCol w:w="1742"/>
        <w:gridCol w:w="1875"/>
        <w:gridCol w:w="1415"/>
        <w:gridCol w:w="2479"/>
        <w:gridCol w:w="2554"/>
      </w:tblGrid>
      <w:tr w:rsidR="008E5D55" w:rsidTr="008E5D5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Оқытудың түрі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Курстың типі/сипаты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 түрлері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Практикалық сабақтардың түрлері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Қорытынды бақылау түрі</w:t>
            </w:r>
          </w:p>
        </w:tc>
      </w:tr>
      <w:tr w:rsidR="008E5D55" w:rsidTr="008E5D5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Аудиториялык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Практикалық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 емтихан</w:t>
            </w:r>
          </w:p>
        </w:tc>
      </w:tr>
    </w:tbl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2"/>
        <w:gridCol w:w="3684"/>
      </w:tblGrid>
      <w:tr w:rsidR="008E5D55" w:rsidTr="008E5D5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4"/>
              <w:spacing w:before="0" w:after="0" w:line="256" w:lineRule="auto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Буланова С.Т., оқытушы</w:t>
            </w:r>
          </w:p>
        </w:tc>
      </w:tr>
      <w:tr w:rsidR="008E5D55" w:rsidTr="008E5D5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6" w:lineRule="auto"/>
              <w:jc w:val="both"/>
              <w:rPr>
                <w:lang w:val="en-US" w:eastAsia="en-US"/>
              </w:rPr>
            </w:pPr>
            <w:hyperlink r:id="rId5" w:history="1">
              <w:r>
                <w:rPr>
                  <w:rStyle w:val="a3"/>
                  <w:lang w:val="en-US" w:eastAsia="en-US"/>
                </w:rPr>
                <w:t>bulanova-62@bk.ru</w:t>
              </w:r>
            </w:hyperlink>
          </w:p>
        </w:tc>
      </w:tr>
      <w:tr w:rsidR="008E5D55" w:rsidTr="008E5D55">
        <w:trPr>
          <w:trHeight w:val="2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Телефоны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+77072122280</w:t>
            </w:r>
          </w:p>
        </w:tc>
      </w:tr>
      <w:tr w:rsidR="008E5D55" w:rsidTr="008E5D55">
        <w:trPr>
          <w:trHeight w:val="281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8E5D55" w:rsidRDefault="008E5D5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8E5D55" w:rsidTr="008E5D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8E5D55" w:rsidRDefault="008E5D55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8E5D55" w:rsidRDefault="008E5D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8E5D55" w:rsidRPr="008E5D55" w:rsidTr="008E5D55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:rsidR="008E5D55" w:rsidRDefault="008E5D55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8E5D55" w:rsidRPr="008E5D55" w:rsidTr="008E5D5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55" w:rsidRPr="008E5D55" w:rsidRDefault="008E5D5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 w:eastAsia="en-US"/>
              </w:rPr>
              <w:t>алған білімдерін нақты көрсетуге және оларды түсіндіруге, жаңа материалдарды игеруге пайдалана білуге қабілетті болады;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pStyle w:val="a7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:rsidR="008E5D55" w:rsidRDefault="008E5D55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теорияны практикалық тұрғыда қолданады.</w:t>
            </w:r>
          </w:p>
        </w:tc>
      </w:tr>
      <w:tr w:rsidR="008E5D55" w:rsidRPr="008E5D55" w:rsidTr="008E5D55">
        <w:trPr>
          <w:trHeight w:val="25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55" w:rsidRPr="008E5D55" w:rsidRDefault="008E5D5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Аралық бақылау бойынша оқу модулі алынған оқудың нәтижесін бағалауға және түсіндіруге, жинақтауға, курсты оқу барысында нәтижеге талдау жасауға қабілетті болады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Кешенді тест тапсыруға дайындала алады.</w:t>
            </w:r>
          </w:p>
          <w:p w:rsidR="008E5D55" w:rsidRDefault="008E5D55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8E5D55" w:rsidRPr="008E5D55" w:rsidTr="008E5D5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55" w:rsidRPr="008E5D55" w:rsidRDefault="008E5D5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ЖИ 4.1</w:t>
            </w:r>
            <w:r>
              <w:rPr>
                <w:lang w:val="kk-KZ" w:eastAsia="en-US"/>
              </w:rPr>
              <w:t xml:space="preserve">  Күрделі және </w:t>
            </w:r>
            <w:r>
              <w:rPr>
                <w:bCs/>
                <w:lang w:val="kk-KZ" w:eastAsia="en-US"/>
              </w:rPr>
              <w:t>логикалық есептерді шешу әдістерін меңгереді</w:t>
            </w:r>
            <w:r>
              <w:rPr>
                <w:lang w:val="kk-KZ" w:eastAsia="en-US"/>
              </w:rPr>
              <w:t xml:space="preserve"> </w:t>
            </w:r>
          </w:p>
          <w:p w:rsidR="008E5D55" w:rsidRDefault="008E5D55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 4.2</w:t>
            </w:r>
            <w:r>
              <w:rPr>
                <w:lang w:val="kk-KZ" w:eastAsia="en-US"/>
              </w:rPr>
              <w:t xml:space="preserve"> Математиканы оқып-үйрену барысында тыңдаушылардың логикалық ойлау қабілеті дамиды.</w:t>
            </w:r>
          </w:p>
        </w:tc>
      </w:tr>
      <w:tr w:rsidR="008E5D55" w:rsidRPr="008E5D55" w:rsidTr="008E5D5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55" w:rsidRPr="008E5D55" w:rsidRDefault="008E5D5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55" w:rsidRDefault="008E5D55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Алған білімдерін нақты көрсетуге дайын болады.</w:t>
            </w:r>
          </w:p>
          <w:p w:rsidR="008E5D55" w:rsidRDefault="008E5D55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:rsidR="008E5D55" w:rsidRDefault="008E5D55">
            <w:pPr>
              <w:spacing w:line="256" w:lineRule="auto"/>
              <w:rPr>
                <w:lang w:val="kk-KZ" w:eastAsia="en-US"/>
              </w:rPr>
            </w:pPr>
          </w:p>
          <w:p w:rsidR="008E5D55" w:rsidRDefault="008E5D55">
            <w:pPr>
              <w:spacing w:line="256" w:lineRule="auto"/>
              <w:rPr>
                <w:bCs/>
                <w:lang w:val="kk-KZ" w:eastAsia="en-US"/>
              </w:rPr>
            </w:pPr>
          </w:p>
          <w:p w:rsidR="008E5D55" w:rsidRDefault="008E5D55">
            <w:pPr>
              <w:spacing w:line="256" w:lineRule="auto"/>
              <w:rPr>
                <w:lang w:val="kk-KZ" w:eastAsia="en-US"/>
              </w:rPr>
            </w:pPr>
          </w:p>
          <w:p w:rsidR="008E5D55" w:rsidRDefault="008E5D55">
            <w:pPr>
              <w:spacing w:line="25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</w:tr>
      <w:tr w:rsidR="008E5D55" w:rsidTr="008E5D55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:rsidR="008E5D55" w:rsidRDefault="008E5D5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Математика. Алгебра. Геометрия</w:t>
            </w:r>
          </w:p>
        </w:tc>
      </w:tr>
      <w:tr w:rsidR="008E5D55" w:rsidTr="008E5D55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8E5D55" w:rsidTr="008E5D5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Әдебиеттер: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Садықов Ж.С. Алгебра және анализ бастамалары. </w:t>
            </w:r>
            <w:r>
              <w:rPr>
                <w:lang w:eastAsia="en-US"/>
              </w:rPr>
              <w:t>1-</w:t>
            </w:r>
            <w:r>
              <w:rPr>
                <w:lang w:val="kk-KZ" w:eastAsia="en-US"/>
              </w:rPr>
              <w:t>бөлім.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Садықов Ж.С. Алгебра және анализ бастамалары. 2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>бөлім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Садықов Ж.С. Геометрия (Планиметрия). 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Әбілқасымова А.Е. Алгебра. 9-сын  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Әбілқасымова А.Е. Алгебра. 10-сын. 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Әбілқасымова А.Е. Алгебра. 11-сын. 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Погорелов В. Геометрия.7-11 сын.  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Колмогоров А. Н. Алгебра және анализ бастамалары.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Базаров Е.М., Мирзахмедов А.С. Математика. Талапкерлерге арналған оқулық-тест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Шыныбеков Ә.Н., Шыныбеков Д.Ә., Жұмабаев Р.Н. Геометрия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Колмогоров А.Н., Абрамов А.М. Алгебра және анализ бастамалары 10-11 сынып.</w:t>
            </w:r>
          </w:p>
          <w:p w:rsidR="008E5D55" w:rsidRDefault="008E5D55" w:rsidP="006C3981">
            <w:pPr>
              <w:numPr>
                <w:ilvl w:val="0"/>
                <w:numId w:val="1"/>
              </w:num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Шыныбеков Ә.Н., Шыныбеков Д.Ә., Жұмабаев Р.Н. Алгебра және анализ бастамалары 11 сынып.</w:t>
            </w:r>
          </w:p>
          <w:p w:rsidR="008E5D55" w:rsidRDefault="008E5D55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Кожухов И.Б., Прокофьев А.А. Математика. Оқушылар мен талапкерлерге арналған толық анықтама.</w:t>
            </w:r>
          </w:p>
          <w:p w:rsidR="008E5D55" w:rsidRDefault="008E5D55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:rsidR="008E5D55" w:rsidRDefault="008E5D55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:rsidR="008E5D55" w:rsidRDefault="008E5D55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:rsidR="008E5D55" w:rsidRDefault="008E5D5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Интернет-ресурс</w:t>
            </w:r>
            <w:r>
              <w:rPr>
                <w:b/>
                <w:lang w:val="kk-KZ" w:eastAsia="en-US"/>
              </w:rPr>
              <w:t>тары</w:t>
            </w:r>
            <w:r>
              <w:rPr>
                <w:b/>
                <w:lang w:eastAsia="en-US"/>
              </w:rPr>
              <w:t>:</w:t>
            </w:r>
          </w:p>
          <w:p w:rsidR="008E5D55" w:rsidRDefault="008E5D5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Математика пәнінен электронды есептер жинағы және лекциялар </w:t>
            </w:r>
          </w:p>
          <w:p w:rsidR="008E5D55" w:rsidRDefault="008E5D55" w:rsidP="006C398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54" w:lineRule="auto"/>
              <w:ind w:left="-709" w:firstLine="28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жинағы.</w:t>
            </w:r>
          </w:p>
          <w:p w:rsidR="008E5D55" w:rsidRDefault="008E5D55" w:rsidP="006C398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54" w:lineRule="auto"/>
              <w:ind w:left="-709" w:firstLine="284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8E5D55" w:rsidRDefault="008E5D55" w:rsidP="008E5D55">
      <w:pPr>
        <w:rPr>
          <w:vanish/>
          <w:lang w:val="kk-KZ"/>
        </w:rPr>
      </w:pPr>
    </w:p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8227"/>
      </w:tblGrid>
      <w:tr w:rsidR="008E5D55" w:rsidRPr="008E5D55" w:rsidTr="008E5D5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8E5D55" w:rsidRDefault="008E5D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E5D55" w:rsidRDefault="008E5D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E5D55" w:rsidRDefault="008E5D55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E5D55" w:rsidRDefault="008E5D55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:rsidR="008E5D55" w:rsidRDefault="008E5D55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E5D55" w:rsidRDefault="008E5D55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rStyle w:val="a3"/>
                <w:lang w:val="kk-KZ" w:eastAsia="en-US"/>
              </w:rPr>
              <w:fldChar w:fldCharType="begin"/>
            </w:r>
            <w:r>
              <w:rPr>
                <w:rStyle w:val="a3"/>
                <w:lang w:val="kk-KZ" w:eastAsia="en-US"/>
              </w:rPr>
              <w:instrText xml:space="preserve"> HYPERLINK "mailto:bulanova-62@bk.ru" </w:instrText>
            </w:r>
            <w:r>
              <w:rPr>
                <w:rStyle w:val="a3"/>
                <w:lang w:val="kk-KZ" w:eastAsia="en-US"/>
              </w:rPr>
              <w:fldChar w:fldCharType="separate"/>
            </w:r>
            <w:r>
              <w:rPr>
                <w:rStyle w:val="a3"/>
                <w:lang w:val="kk-KZ" w:eastAsia="en-US"/>
              </w:rPr>
              <w:t>bulanova-62@bk.ru</w:t>
            </w:r>
            <w:r>
              <w:rPr>
                <w:rStyle w:val="a3"/>
                <w:lang w:val="kk-KZ" w:eastAsia="en-US"/>
              </w:rPr>
              <w:fldChar w:fldCharType="end"/>
            </w:r>
            <w:r>
              <w:rPr>
                <w:rStyle w:val="a3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телефон 87072122280 бойынша консультациялық көмек ала алады. </w:t>
            </w:r>
          </w:p>
        </w:tc>
      </w:tr>
      <w:tr w:rsidR="008E5D55" w:rsidTr="008E5D55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8E5D55" w:rsidRDefault="008E5D5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8E5D55" w:rsidRDefault="008E5D55" w:rsidP="008E5D55">
      <w:pPr>
        <w:spacing w:after="160" w:line="256" w:lineRule="auto"/>
      </w:pPr>
    </w:p>
    <w:p w:rsidR="008E5D55" w:rsidRDefault="008E5D55" w:rsidP="008E5D55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7"/>
        <w:gridCol w:w="986"/>
        <w:gridCol w:w="708"/>
        <w:gridCol w:w="709"/>
        <w:gridCol w:w="1275"/>
      </w:tblGrid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Апта</w:t>
            </w:r>
            <w:r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E5D55" w:rsidRDefault="008E5D55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E5D55" w:rsidRDefault="008E5D55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Ең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жоғары</w:t>
            </w:r>
            <w:proofErr w:type="spellEnd"/>
            <w:r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Білімді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бағалау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формасы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tbl>
      <w:tblPr>
        <w:tblStyle w:val="aa"/>
        <w:tblW w:w="935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1"/>
        <w:gridCol w:w="997"/>
        <w:gridCol w:w="703"/>
        <w:gridCol w:w="709"/>
        <w:gridCol w:w="1281"/>
      </w:tblGrid>
      <w:tr w:rsidR="008E5D55" w:rsidTr="008E5D55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eastAsia="en-US"/>
              </w:rPr>
              <w:t xml:space="preserve">. </w:t>
            </w:r>
          </w:p>
        </w:tc>
      </w:tr>
      <w:tr w:rsidR="008E5D55" w:rsidTr="008E5D5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периодтылығы. 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Бірдей аргументті тригонометриялық функциялардың арасындағы негізгі тригонометриялық теңбе-теңдік. Келтіру формулалары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D55" w:rsidRDefault="008E5D5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Дискуссия</w:t>
            </w:r>
          </w:p>
        </w:tc>
      </w:tr>
      <w:tr w:rsidR="008E5D55" w:rsidTr="008E5D5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2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формулалары.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Тригонометриялық функциялардың қосындысы мен айырымын көбейтіндіге және керісінше түрлендіру. Универсалды ауыстыру формулалары.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:rsidR="008E5D55" w:rsidRDefault="008E5D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</w:tr>
      <w:tr w:rsidR="008E5D55" w:rsidTr="008E5D5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3</w:t>
            </w:r>
            <w:r>
              <w:rPr>
                <w:lang w:val="kk-KZ" w:eastAsia="en-US"/>
              </w:rPr>
              <w:t xml:space="preserve"> 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Кері тригонометриялық функциялар туралы ұғым. Негізгі тригонометриялық теңдеулерді шешу.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Тригонометриялық теңсіздіктерді шешу.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3.1.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>1.2.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Дәріс Талдау </w:t>
            </w:r>
          </w:p>
          <w:p w:rsidR="008E5D55" w:rsidRDefault="008E5D55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1</w:t>
            </w:r>
          </w:p>
          <w:p w:rsidR="008E5D55" w:rsidRDefault="008E5D55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Екілік және жарты аргументті тригонометриялық функциялар формулалары.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:rsidR="008E5D55" w:rsidRDefault="008E5D5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4 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Тізбектердің рекурентті анықтамалары. Арифметикалық және геометриялық прогрессиялардың жалпы мүшесі мен бірінші </w:t>
            </w:r>
            <w:r>
              <w:rPr>
                <w:position w:val="-6"/>
                <w:lang w:val="kk-KZ" w:eastAsia="en-US"/>
              </w:rPr>
              <w:object w:dxaOrig="180" w:dyaOrig="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9pt;height:11.4pt" o:ole="">
                  <v:imagedata r:id="rId6" o:title=""/>
                </v:shape>
                <o:OLEObject Type="Embed" ProgID="Equation.3" ShapeID="_x0000_i1028" DrawAspect="Content" ObjectID="_1737491043" r:id="rId7"/>
              </w:object>
            </w:r>
            <w:r>
              <w:rPr>
                <w:lang w:val="kk-KZ" w:eastAsia="en-US"/>
              </w:rPr>
              <w:t xml:space="preserve"> мүшелерінің қосындысының формулалар.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Шектің анықтамасы. Шектелген монотонды тізбектің шегі болуы туралы теорема (дәлелдеусіз). Шексіз кемімелі геометриялық прогрессияның қосындысы.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5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Функцияның шегі. Туынды. Туындының геометриялық және механикалық мағынасы. Дифференциалдаудың негізгі ережелері.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Күрделі функцияның туындысы.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8E5D55" w:rsidTr="008E5D5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2</w:t>
            </w:r>
          </w:p>
          <w:p w:rsidR="008E5D55" w:rsidRDefault="008E5D55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Күрделі функцияның туындысы.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D55" w:rsidRDefault="008E5D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нұсқаларын талдау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6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Туындыны пайдаланып функцияны зерттеу және графигін салу.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Функцияның берілген аралықтағы ең үлкен және ең кіші мәндерін табу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7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Алғашқы функция. Анықталмаған интеграл (негізгі ұғымдар, дәлелдеусіз). Интегралдар кестесі 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Анықталған интеграл. Ньютон-Лейбниц формуласы.</w:t>
            </w:r>
          </w:p>
          <w:p w:rsidR="008E5D55" w:rsidRDefault="008E5D55">
            <w:pPr>
              <w:tabs>
                <w:tab w:val="center" w:pos="4677"/>
                <w:tab w:val="right" w:pos="9355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Анықталған интегралды жазық фигуралар ауданы мен айналу </w:t>
            </w:r>
            <w:r>
              <w:rPr>
                <w:lang w:val="kk-KZ" w:eastAsia="en-US"/>
              </w:rPr>
              <w:lastRenderedPageBreak/>
              <w:t>денелерінің көлемін есептеуге пайдалану.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ТОӨЖ 3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Тапсырманы орындау. Анықталған интегралды жазық фигуралар ауданы мен айналу денелерінің көлемін есептеуге пайдалану.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8E5D55" w:rsidTr="008E5D5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</w:tr>
      <w:tr w:rsidR="008E5D55" w:rsidTr="008E5D5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 w:eastAsia="en-US"/>
              </w:rPr>
              <w:t>1 Аралық бақылаудың қ</w:t>
            </w:r>
            <w:r>
              <w:rPr>
                <w:b/>
                <w:bCs/>
                <w:lang w:val="kk-KZ" w:eastAsia="ar-SA"/>
              </w:rPr>
              <w:t>орытындысы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8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жіктеу.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Векторлардың скалярлық көбейтіндісі. Екі вектордың параллельдік және перпендикулярлық шарты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9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Екі нүктенің ара-қашықтығын табудың координатты түрдегі формуласы. Шеңбердің теңдеуі.</w:t>
            </w:r>
          </w:p>
          <w:p w:rsidR="008E5D55" w:rsidRDefault="008E5D55">
            <w:pPr>
              <w:tabs>
                <w:tab w:val="right" w:pos="3892"/>
              </w:tabs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ауданы.</w:t>
            </w:r>
            <w:r>
              <w:rPr>
                <w:lang w:val="kk-KZ" w:eastAsia="en-US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8E5D55" w:rsidRP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>Векторлардың скалярлық көбейтіндісі. Екі вектордың параллельдік және перпендикулярлық шарты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10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Стереометрия аксиомалары. Кеңістіктегі түзу мен жазықтықтардың өзара орналасуы.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Түзулердің жазықтыққа параллельдік және перпендикулярлық шарты.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Екі жақты бұрыштар. Түзу мен жазықтық арасындағы бұрыш. Үш перпендикуляр туралы теорема.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11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Цилиндр мен конустың көлемі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Шар және шарлық сегмент, сектордың көлемі.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5</w:t>
            </w:r>
          </w:p>
          <w:p w:rsidR="008E5D55" w:rsidRDefault="008E5D55">
            <w:pPr>
              <w:pStyle w:val="a4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 w:eastAsia="en-US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12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мен пирамиданың бүйір және толық беттері.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Цилиндр, конус және шардың бүйір беттері.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ПС</w:t>
            </w:r>
            <w:r>
              <w:rPr>
                <w:b/>
                <w:bCs/>
                <w:lang w:val="kk-KZ" w:eastAsia="en-US"/>
              </w:rPr>
              <w:t xml:space="preserve"> 13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Көлем ұғымы. Призма мен параллелепипед көлемі.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Пирамиданың көлемі.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14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Пирамида және қиық пирамида.</w:t>
            </w:r>
          </w:p>
          <w:p w:rsidR="008E5D55" w:rsidRDefault="008E5D55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және параллелепипед, куб.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15</w:t>
            </w:r>
          </w:p>
          <w:p w:rsidR="008E5D55" w:rsidRDefault="008E5D5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Курс бойынша тестілік есептерді шығару.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 сұрақ-жауап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Курс бойынша тестілік есептерді шығару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  <w:p w:rsidR="008E5D55" w:rsidRDefault="008E5D55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both"/>
              <w:rPr>
                <w:lang w:val="kk-KZ"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</w:tr>
      <w:tr w:rsidR="008E5D55" w:rsidTr="008E5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Аралық бақылаудың қорытындысы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55" w:rsidRDefault="008E5D55">
            <w:pPr>
              <w:jc w:val="both"/>
              <w:rPr>
                <w:lang w:val="kk-KZ"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55" w:rsidRDefault="008E5D55">
            <w:pPr>
              <w:rPr>
                <w:color w:val="FF0000"/>
                <w:lang w:eastAsia="en-US"/>
              </w:rPr>
            </w:pPr>
          </w:p>
        </w:tc>
      </w:tr>
    </w:tbl>
    <w:p w:rsidR="008E5D55" w:rsidRDefault="008E5D55" w:rsidP="008E5D55">
      <w:pPr>
        <w:rPr>
          <w:b/>
          <w:bCs/>
        </w:rPr>
      </w:pPr>
    </w:p>
    <w:p w:rsidR="008E5D55" w:rsidRDefault="008E5D55" w:rsidP="008E5D55">
      <w:pPr>
        <w:rPr>
          <w:b/>
          <w:bCs/>
        </w:rPr>
      </w:pPr>
    </w:p>
    <w:p w:rsidR="008E5D55" w:rsidRDefault="008E5D55" w:rsidP="008E5D55">
      <w:pPr>
        <w:rPr>
          <w:b/>
          <w:bCs/>
        </w:rPr>
      </w:pPr>
    </w:p>
    <w:p w:rsidR="008E5D55" w:rsidRDefault="008E5D55" w:rsidP="008E5D55">
      <w:pPr>
        <w:rPr>
          <w:b/>
          <w:bCs/>
        </w:rPr>
      </w:pPr>
    </w:p>
    <w:p w:rsidR="008E5D55" w:rsidRDefault="008E5D55" w:rsidP="008E5D55">
      <w:pPr>
        <w:rPr>
          <w:b/>
          <w:bCs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8E5D55" w:rsidTr="008E5D55">
        <w:tc>
          <w:tcPr>
            <w:tcW w:w="2977" w:type="dxa"/>
          </w:tcPr>
          <w:p w:rsidR="008E5D55" w:rsidRDefault="008E5D5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Декан</w:t>
            </w:r>
            <w:r>
              <w:rPr>
                <w:b/>
                <w:bCs/>
                <w:lang w:eastAsia="en-US"/>
              </w:rPr>
              <w:tab/>
            </w:r>
          </w:p>
          <w:p w:rsidR="008E5D55" w:rsidRDefault="008E5D5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E5D55" w:rsidRPr="008E5D55" w:rsidRDefault="008E5D5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 xml:space="preserve">           </w:t>
            </w:r>
            <w:r>
              <w:rPr>
                <w:b/>
                <w:bCs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bCs/>
                <w:lang w:eastAsia="en-US"/>
              </w:rPr>
              <w:t>Суатай</w:t>
            </w:r>
            <w:proofErr w:type="spellEnd"/>
            <w:r>
              <w:rPr>
                <w:b/>
                <w:bCs/>
                <w:lang w:eastAsia="en-US"/>
              </w:rPr>
              <w:t xml:space="preserve"> С.К.</w:t>
            </w:r>
          </w:p>
        </w:tc>
      </w:tr>
      <w:tr w:rsidR="008E5D55" w:rsidTr="008E5D55">
        <w:tc>
          <w:tcPr>
            <w:tcW w:w="2977" w:type="dxa"/>
            <w:hideMark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Кафедра меңгерушісі</w:t>
            </w:r>
          </w:p>
        </w:tc>
        <w:tc>
          <w:tcPr>
            <w:tcW w:w="2410" w:type="dxa"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            </w:t>
            </w:r>
            <w:r>
              <w:rPr>
                <w:b/>
                <w:bCs/>
                <w:lang w:val="kk-KZ" w:eastAsia="en-US"/>
              </w:rPr>
              <w:t xml:space="preserve"> Сартаев С.А.</w:t>
            </w:r>
          </w:p>
        </w:tc>
      </w:tr>
      <w:tr w:rsidR="008E5D55" w:rsidTr="008E5D55">
        <w:tc>
          <w:tcPr>
            <w:tcW w:w="2977" w:type="dxa"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2410" w:type="dxa"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2967" w:type="dxa"/>
          </w:tcPr>
          <w:p w:rsidR="008E5D55" w:rsidRDefault="008E5D55">
            <w:pPr>
              <w:jc w:val="both"/>
              <w:rPr>
                <w:b/>
                <w:bCs/>
                <w:lang w:val="kk-KZ" w:eastAsia="en-US"/>
              </w:rPr>
            </w:pPr>
          </w:p>
        </w:tc>
      </w:tr>
    </w:tbl>
    <w:p w:rsidR="008E5D55" w:rsidRDefault="008E5D55" w:rsidP="008E5D55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Дәріскер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Буланова  С.Т.</w:t>
      </w:r>
    </w:p>
    <w:p w:rsidR="008E5D55" w:rsidRDefault="008E5D55" w:rsidP="008E5D55"/>
    <w:p w:rsidR="008035FC" w:rsidRDefault="008035FC"/>
    <w:sectPr w:rsidR="008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55"/>
    <w:rsid w:val="008035FC"/>
    <w:rsid w:val="008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FEC7"/>
  <w15:chartTrackingRefBased/>
  <w15:docId w15:val="{2EFE63A7-A1C7-4D5F-B6E5-E77D913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5D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5D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E5D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5D5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8E5D5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5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E5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8E5D55"/>
    <w:rPr>
      <w:rFonts w:ascii="Calibri" w:eastAsia="Calibri" w:hAnsi="Calibri" w:cs="Times New Roman"/>
    </w:rPr>
  </w:style>
  <w:style w:type="paragraph" w:styleId="a9">
    <w:name w:val="List Paragraph"/>
    <w:aliases w:val="без абзаца,маркированный,ПАРАГРАФ,List Paragraph"/>
    <w:basedOn w:val="a"/>
    <w:link w:val="a8"/>
    <w:uiPriority w:val="34"/>
    <w:qFormat/>
    <w:rsid w:val="008E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rsid w:val="008E5D55"/>
    <w:rPr>
      <w:rFonts w:ascii="Times New Roman" w:hAnsi="Times New Roman" w:cs="Times New Roman" w:hint="default"/>
    </w:rPr>
  </w:style>
  <w:style w:type="table" w:styleId="aa">
    <w:name w:val="Table Grid"/>
    <w:basedOn w:val="a1"/>
    <w:rsid w:val="008E5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bulanova-6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2023-02-09T17:29:00Z</dcterms:created>
  <dcterms:modified xsi:type="dcterms:W3CDTF">2023-02-09T17:37:00Z</dcterms:modified>
</cp:coreProperties>
</file>